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D2" w:rsidRPr="00B823E8" w:rsidRDefault="004C37D2" w:rsidP="00B823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7D20D5" w:rsidRPr="00B823E8" w:rsidRDefault="004C37D2" w:rsidP="00B823E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Informacje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dla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rodziców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majacych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dzieci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w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przedszkolach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szkołach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w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gminie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Hitra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:rsidR="004C37D2" w:rsidRPr="00B823E8" w:rsidRDefault="004C37D2" w:rsidP="00B823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4C37D2" w:rsidRPr="00B823E8" w:rsidRDefault="004C37D2" w:rsidP="00B823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r w:rsidRPr="00B823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Koronawirus</w:t>
      </w:r>
      <w:proofErr w:type="spellEnd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- </w:t>
      </w:r>
      <w:proofErr w:type="spellStart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konsekwencje</w:t>
      </w:r>
      <w:proofErr w:type="spellEnd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dla</w:t>
      </w:r>
      <w:proofErr w:type="spellEnd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przedszkoli</w:t>
      </w:r>
      <w:proofErr w:type="spellEnd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i </w:t>
      </w:r>
      <w:proofErr w:type="spellStart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szkół</w:t>
      </w:r>
      <w:proofErr w:type="spellEnd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w </w:t>
      </w:r>
      <w:proofErr w:type="spellStart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gminie</w:t>
      </w:r>
      <w:proofErr w:type="spellEnd"/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Hitra</w:t>
      </w:r>
      <w:r w:rsidRPr="00B823E8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.</w:t>
      </w:r>
      <w:bookmarkStart w:id="0" w:name="_GoBack"/>
      <w:bookmarkEnd w:id="0"/>
    </w:p>
    <w:p w:rsidR="004C37D2" w:rsidRPr="00B823E8" w:rsidRDefault="004C37D2" w:rsidP="00B823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B823E8" w:rsidRPr="00B823E8" w:rsidRDefault="004C37D2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Władze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krajowe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podjęły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decyzję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zamknięciu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wszystkich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przedszkoli</w:t>
      </w:r>
      <w:proofErr w:type="spellEnd"/>
      <w:r w:rsidR="003D7344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</w:t>
      </w:r>
      <w:proofErr w:type="spellStart"/>
      <w:r w:rsidR="003D7344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szkół</w:t>
      </w:r>
      <w:proofErr w:type="spellEnd"/>
      <w:r w:rsidR="003D7344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od </w:t>
      </w:r>
      <w:proofErr w:type="spellStart"/>
      <w:r w:rsidR="003D7344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godziny</w:t>
      </w:r>
      <w:proofErr w:type="spellEnd"/>
      <w:r w:rsidR="003D7344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18.00 o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d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czwartku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12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marca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do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czwartku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26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marca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aby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zapobiec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rozprzestrzenianiu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się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koronawirusa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Pr="00B823E8">
        <w:rPr>
          <w:rFonts w:ascii="Times New Roman" w:hAnsi="Times New Roman" w:cs="Times New Roman"/>
          <w:sz w:val="24"/>
          <w:szCs w:val="24"/>
        </w:rPr>
        <w:br/>
      </w:r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ab/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rzez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cały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ten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okres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u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czniowie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mają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prawo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do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edukacji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, a w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poniedziałek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16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marca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szkoły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zorganizują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ułatwią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nauczanie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pomocą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cyfrowych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platform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edukacyjnych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Każda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szkoła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zapewni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dodatkowe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informacje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ten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temat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a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nauczanie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zostanie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wdrożone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później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niż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wtorek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17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marca.</w:t>
      </w:r>
      <w:proofErr w:type="spellEnd"/>
    </w:p>
    <w:p w:rsidR="00B823E8" w:rsidRPr="00B823E8" w:rsidRDefault="004C37D2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Szkoły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(SFO)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i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przedszkola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maj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ą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obowi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ą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zek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siwadczenia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usł</w:t>
      </w:r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ug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dzieciom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ktorych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rodzice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pracuj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ą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w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kluczowych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plac</w:t>
      </w:r>
      <w:r w:rsidR="001B31C3" w:rsidRPr="00B823E8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ó</w:t>
      </w:r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wkach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spo</w:t>
      </w:r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ł</w:t>
      </w:r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ecznych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Dotyczy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to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rodzin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w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kt</w:t>
      </w:r>
      <w:r w:rsidR="001B31C3" w:rsidRPr="00B823E8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ó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rych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nie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ma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innych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rozi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ą</w:t>
      </w:r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zan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op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ieki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nad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dzie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ć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mi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poni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ż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ej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dziesi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ą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tego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roku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ż</w:t>
      </w:r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ycia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Wiecej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informacji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ten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temat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można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znaleźć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stronie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internetowej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Norweskiej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Dyrekcji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Zdrowia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Rodzice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muszą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poinformowac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przedszkole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lub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szkołe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potrzebie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opieki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nad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swoim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dzieckiem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Wszystkie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przedszkola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szkoły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są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gotowe</w:t>
      </w:r>
      <w:proofErr w:type="spellEnd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podj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ę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cie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opieki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nad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takimi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dzie</w:t>
      </w:r>
      <w:proofErr w:type="spellEnd"/>
      <w:r w:rsidR="001B31C3" w:rsidRPr="00B823E8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mi, </w:t>
      </w:r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od</w:t>
      </w:r>
      <w:proofErr w:type="gram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tego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7A7C9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zalecenia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można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korzystać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od </w:t>
      </w:r>
      <w:proofErr w:type="spellStart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dziś</w:t>
      </w:r>
      <w:proofErr w:type="spellEnd"/>
      <w:r w:rsidR="00320FCF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:rsidR="00B823E8" w:rsidRPr="00B823E8" w:rsidRDefault="007A7C93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B823E8">
        <w:rPr>
          <w:rFonts w:ascii="Times New Roman" w:hAnsi="Times New Roman" w:cs="Times New Roman"/>
          <w:sz w:val="24"/>
          <w:szCs w:val="24"/>
          <w:lang w:val="pl-PL"/>
        </w:rPr>
        <w:t>Obecnie wdrażane środki są surowe i będą w różnym stopniu dotyczyć wszystkich</w:t>
      </w:r>
      <w:r w:rsidR="001B31C3"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Ważne jest, aby wszyscy okazywali szacunek dla podejmowanych środków i przestrzegali wytycznych ustalonych przez władze krajowe, aby 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uzyskac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 pożą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dane efekty.</w:t>
      </w:r>
      <w:r w:rsidRPr="00B823E8">
        <w:rPr>
          <w:rFonts w:ascii="Times New Roman" w:hAnsi="Times New Roman" w:cs="Times New Roman"/>
          <w:sz w:val="24"/>
          <w:szCs w:val="24"/>
        </w:rPr>
        <w:t xml:space="preserve"> </w:t>
      </w:r>
      <w:r w:rsidRPr="00B823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Ważne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jest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również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ograniczenie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spotkań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towarzyskich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w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większych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grupach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dla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dzieci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młodzieży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Wszyscy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musimy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wziąć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udział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w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odpowiedzialności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zapewnienie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sobie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nawzajem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zdrowia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W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tym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okresie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dbajcie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siebie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nawzajem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:rsidR="00B823E8" w:rsidRPr="00B823E8" w:rsidRDefault="003D7344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B823E8">
        <w:rPr>
          <w:rFonts w:ascii="Times New Roman" w:hAnsi="Times New Roman" w:cs="Times New Roman"/>
          <w:sz w:val="24"/>
          <w:szCs w:val="24"/>
          <w:lang w:val="pl-PL"/>
        </w:rPr>
        <w:t>W przypadku pytań dotyczących oferty edukacyjnej w tym okresie skontaktuj się</w:t>
      </w:r>
      <w:r w:rsidR="001B31C3"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 z plac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ó</w:t>
      </w:r>
      <w:r w:rsidR="001B31C3" w:rsidRPr="00B823E8">
        <w:rPr>
          <w:rFonts w:ascii="Times New Roman" w:hAnsi="Times New Roman" w:cs="Times New Roman"/>
          <w:sz w:val="24"/>
          <w:szCs w:val="24"/>
          <w:lang w:val="pl-PL"/>
        </w:rPr>
        <w:t>wk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ą</w:t>
      </w:r>
      <w:r w:rsidR="001B31C3"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 oswiatow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ą</w:t>
      </w:r>
      <w:r w:rsidR="001B31C3"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 (szko</w:t>
      </w:r>
      <w:r w:rsidR="001B31C3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ł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a, przedszkole)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D7344" w:rsidRPr="00B823E8" w:rsidRDefault="003D7344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B823E8">
        <w:rPr>
          <w:rFonts w:ascii="Times New Roman" w:hAnsi="Times New Roman" w:cs="Times New Roman"/>
          <w:sz w:val="24"/>
          <w:szCs w:val="24"/>
          <w:lang w:val="pl-PL"/>
        </w:rPr>
        <w:t>Tutaj z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najdziesz aktualne informacje od 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Dyrekcji Zdrowia dotyczą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cych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 zamykania 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przedszkoli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, szkół i instytucji edukacyjnych:</w:t>
      </w:r>
    </w:p>
    <w:p w:rsidR="00B823E8" w:rsidRPr="00B823E8" w:rsidRDefault="003D7344" w:rsidP="00B823E8">
      <w:pPr>
        <w:shd w:val="clear" w:color="auto" w:fill="FFFFFF" w:themeFill="background1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4" w:history="1">
        <w:r w:rsidRPr="00B823E8">
          <w:rPr>
            <w:rStyle w:val="Hyperkobling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https://www.helsedirektoratet.no/</w:t>
        </w:r>
      </w:hyperlink>
    </w:p>
    <w:p w:rsidR="00B823E8" w:rsidRPr="00B823E8" w:rsidRDefault="003D7344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l-PL"/>
        </w:rPr>
      </w:pPr>
      <w:r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Informacje i porady dotyczące koronawirusa można znaleźć na stronach </w:t>
      </w:r>
      <w:r w:rsidRPr="00B823E8">
        <w:rPr>
          <w:rFonts w:ascii="Times New Roman" w:hAnsi="Times New Roman" w:cs="Times New Roman"/>
          <w:color w:val="2E74B5" w:themeColor="accent1" w:themeShade="BF"/>
          <w:sz w:val="24"/>
          <w:szCs w:val="24"/>
          <w:lang w:val="pl-PL"/>
        </w:rPr>
        <w:t xml:space="preserve">www.fhi.no 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B823E8" w:rsidRPr="00B823E8">
        <w:rPr>
          <w:rFonts w:ascii="Times New Roman" w:hAnsi="Times New Roman" w:cs="Times New Roman"/>
          <w:color w:val="2E74B5" w:themeColor="accent1" w:themeShade="BF"/>
          <w:sz w:val="24"/>
          <w:szCs w:val="24"/>
          <w:lang w:val="pl-PL"/>
        </w:rPr>
        <w:fldChar w:fldCharType="begin"/>
      </w:r>
      <w:r w:rsidR="00B823E8" w:rsidRPr="00B823E8">
        <w:rPr>
          <w:rFonts w:ascii="Times New Roman" w:hAnsi="Times New Roman" w:cs="Times New Roman"/>
          <w:color w:val="2E74B5" w:themeColor="accent1" w:themeShade="BF"/>
          <w:sz w:val="24"/>
          <w:szCs w:val="24"/>
          <w:lang w:val="pl-PL"/>
        </w:rPr>
        <w:instrText xml:space="preserve"> HYPERLINK "http://</w:instrText>
      </w:r>
      <w:r w:rsidR="00B823E8" w:rsidRPr="00B823E8">
        <w:rPr>
          <w:rFonts w:ascii="Times New Roman" w:hAnsi="Times New Roman" w:cs="Times New Roman"/>
          <w:color w:val="2E74B5" w:themeColor="accent1" w:themeShade="BF"/>
          <w:sz w:val="24"/>
          <w:szCs w:val="24"/>
          <w:lang w:val="pl-PL"/>
        </w:rPr>
        <w:instrText>www.helsenorge.no</w:instrText>
      </w:r>
      <w:r w:rsidR="00B823E8" w:rsidRPr="00B823E8">
        <w:rPr>
          <w:rFonts w:ascii="Times New Roman" w:hAnsi="Times New Roman" w:cs="Times New Roman"/>
          <w:color w:val="2E74B5" w:themeColor="accent1" w:themeShade="BF"/>
          <w:sz w:val="24"/>
          <w:szCs w:val="24"/>
          <w:lang w:val="pl-PL"/>
        </w:rPr>
        <w:instrText xml:space="preserve">" </w:instrText>
      </w:r>
      <w:r w:rsidR="00B823E8" w:rsidRPr="00B823E8">
        <w:rPr>
          <w:rFonts w:ascii="Times New Roman" w:hAnsi="Times New Roman" w:cs="Times New Roman"/>
          <w:color w:val="2E74B5" w:themeColor="accent1" w:themeShade="BF"/>
          <w:sz w:val="24"/>
          <w:szCs w:val="24"/>
          <w:lang w:val="pl-PL"/>
        </w:rPr>
        <w:fldChar w:fldCharType="separate"/>
      </w:r>
      <w:r w:rsidR="00B823E8" w:rsidRPr="00B823E8">
        <w:rPr>
          <w:rStyle w:val="Hyperkobling"/>
          <w:rFonts w:ascii="Times New Roman" w:hAnsi="Times New Roman" w:cs="Times New Roman"/>
          <w:color w:val="034990" w:themeColor="hyperlink" w:themeShade="BF"/>
          <w:sz w:val="24"/>
          <w:szCs w:val="24"/>
          <w:lang w:val="pl-PL"/>
        </w:rPr>
        <w:t>www.helsenorge.no</w:t>
      </w:r>
      <w:r w:rsidR="00B823E8" w:rsidRPr="00B823E8">
        <w:rPr>
          <w:rFonts w:ascii="Times New Roman" w:hAnsi="Times New Roman" w:cs="Times New Roman"/>
          <w:color w:val="2E74B5" w:themeColor="accent1" w:themeShade="BF"/>
          <w:sz w:val="24"/>
          <w:szCs w:val="24"/>
          <w:lang w:val="pl-PL"/>
        </w:rPr>
        <w:fldChar w:fldCharType="end"/>
      </w:r>
    </w:p>
    <w:p w:rsidR="00B823E8" w:rsidRPr="00B823E8" w:rsidRDefault="00B823E8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B823E8" w:rsidRPr="00B823E8" w:rsidRDefault="00B823E8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B823E8" w:rsidRPr="00B823E8" w:rsidRDefault="00B823E8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B823E8" w:rsidRPr="00B823E8" w:rsidRDefault="00B823E8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3D7344" w:rsidRPr="00B823E8" w:rsidRDefault="003D7344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lastRenderedPageBreak/>
        <w:t>Jeśli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znajdziesz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odpowiedzi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swoje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pytania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możesz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zadzwoni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ć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infolinię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infekcji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koronowirusa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pod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numer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81555015 </w:t>
      </w:r>
    </w:p>
    <w:p w:rsidR="00B823E8" w:rsidRPr="00B823E8" w:rsidRDefault="003D7344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Jeśli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isnieje</w:t>
      </w:r>
      <w:proofErr w:type="spellEnd"/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podej</w:t>
      </w:r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ż</w:t>
      </w:r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enie</w:t>
      </w:r>
      <w:proofErr w:type="spellEnd"/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ż</w:t>
      </w:r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e</w:t>
      </w:r>
      <w:proofErr w:type="spellEnd"/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mogle</w:t>
      </w:r>
      <w:proofErr w:type="spellEnd"/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B823E8"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ś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zostać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zarażony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zadzwoń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do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gabinetu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lekarskiego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unikaj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kontaktu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z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innymi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ludzmi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Gabinet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lekarski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Hitra: 72444242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Jeśli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nie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otrzymasz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odpowiedzi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zadzwoń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na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numer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alarmowy</w:t>
      </w:r>
      <w:proofErr w:type="spellEnd"/>
      <w:r w:rsidRPr="00B823E8">
        <w:rPr>
          <w:rFonts w:ascii="Times New Roman" w:hAnsi="Times New Roman" w:cs="Times New Roman"/>
          <w:sz w:val="24"/>
          <w:szCs w:val="24"/>
          <w:shd w:val="clear" w:color="auto" w:fill="F8F9FA"/>
        </w:rPr>
        <w:t>: 116117</w:t>
      </w:r>
    </w:p>
    <w:p w:rsidR="00B823E8" w:rsidRPr="00B823E8" w:rsidRDefault="00B823E8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B823E8" w:rsidRPr="00B823E8" w:rsidRDefault="00B823E8" w:rsidP="00B823E8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:rsidR="00B823E8" w:rsidRPr="00B823E8" w:rsidRDefault="003D7344" w:rsidP="00B823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pl-PL"/>
        </w:rPr>
      </w:pPr>
      <w:r w:rsidRPr="00B823E8">
        <w:rPr>
          <w:rFonts w:ascii="Times New Roman" w:hAnsi="Times New Roman" w:cs="Times New Roman"/>
          <w:sz w:val="24"/>
          <w:szCs w:val="24"/>
          <w:lang w:val="pl-PL"/>
        </w:rPr>
        <w:t>Fillan, 13.03.2020</w:t>
      </w:r>
    </w:p>
    <w:p w:rsidR="00B823E8" w:rsidRPr="00B823E8" w:rsidRDefault="003D7344" w:rsidP="00B823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pl-PL"/>
        </w:rPr>
      </w:pPr>
      <w:r w:rsidRPr="00B823E8">
        <w:rPr>
          <w:rFonts w:ascii="Times New Roman" w:hAnsi="Times New Roman" w:cs="Times New Roman"/>
          <w:sz w:val="24"/>
          <w:szCs w:val="24"/>
          <w:lang w:val="pl-PL"/>
        </w:rPr>
        <w:t>Z poważaniem</w:t>
      </w:r>
    </w:p>
    <w:p w:rsidR="00B823E8" w:rsidRPr="00B823E8" w:rsidRDefault="003D7344" w:rsidP="00B823E8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823E8">
        <w:rPr>
          <w:rFonts w:ascii="Times New Roman" w:hAnsi="Times New Roman" w:cs="Times New Roman"/>
          <w:b/>
          <w:i/>
          <w:sz w:val="24"/>
          <w:szCs w:val="24"/>
          <w:lang w:val="pl-PL"/>
        </w:rPr>
        <w:t>Gunn Røstad</w:t>
      </w:r>
    </w:p>
    <w:p w:rsidR="00B823E8" w:rsidRPr="00B823E8" w:rsidRDefault="003D7344" w:rsidP="00B823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pl-PL"/>
        </w:rPr>
      </w:pPr>
      <w:r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Kierownik szkół i </w:t>
      </w:r>
      <w:r w:rsidRPr="00B823E8">
        <w:rPr>
          <w:rFonts w:ascii="Times New Roman" w:hAnsi="Times New Roman" w:cs="Times New Roman"/>
          <w:sz w:val="24"/>
          <w:szCs w:val="24"/>
          <w:lang w:val="pl-PL"/>
        </w:rPr>
        <w:t>przedszkoli</w:t>
      </w:r>
    </w:p>
    <w:p w:rsidR="003D7344" w:rsidRPr="00B823E8" w:rsidRDefault="00B823E8" w:rsidP="00B823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823E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D7344"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 Gminie</w:t>
      </w:r>
      <w:r w:rsidR="003D7344" w:rsidRPr="00B823E8">
        <w:rPr>
          <w:rFonts w:ascii="Times New Roman" w:hAnsi="Times New Roman" w:cs="Times New Roman"/>
          <w:sz w:val="24"/>
          <w:szCs w:val="24"/>
          <w:lang w:val="pl-PL"/>
        </w:rPr>
        <w:t xml:space="preserve"> Hitra</w:t>
      </w:r>
    </w:p>
    <w:p w:rsidR="003D7344" w:rsidRPr="00B823E8" w:rsidRDefault="003D7344" w:rsidP="00B823E8">
      <w:pPr>
        <w:pStyle w:val="HTML-forhndsformatert"/>
        <w:shd w:val="clear" w:color="auto" w:fill="FFFFFF" w:themeFill="background1"/>
        <w:spacing w:line="540" w:lineRule="atLeast"/>
        <w:rPr>
          <w:rFonts w:ascii="inherit" w:hAnsi="inherit"/>
          <w:sz w:val="40"/>
          <w:szCs w:val="40"/>
        </w:rPr>
      </w:pPr>
    </w:p>
    <w:p w:rsidR="007A7C93" w:rsidRPr="00B823E8" w:rsidRDefault="007A7C93" w:rsidP="00B823E8">
      <w:pPr>
        <w:shd w:val="clear" w:color="auto" w:fill="FFFFFF" w:themeFill="background1"/>
        <w:rPr>
          <w:rFonts w:ascii="Arial" w:hAnsi="Arial" w:cs="Arial"/>
          <w:sz w:val="40"/>
          <w:szCs w:val="40"/>
          <w:shd w:val="clear" w:color="auto" w:fill="F8F9FA"/>
        </w:rPr>
      </w:pPr>
    </w:p>
    <w:sectPr w:rsidR="007A7C93" w:rsidRPr="00B8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D2"/>
    <w:rsid w:val="00126C62"/>
    <w:rsid w:val="001B31C3"/>
    <w:rsid w:val="00320FCF"/>
    <w:rsid w:val="00365473"/>
    <w:rsid w:val="003D7344"/>
    <w:rsid w:val="004C37D2"/>
    <w:rsid w:val="007A7C93"/>
    <w:rsid w:val="007D20D5"/>
    <w:rsid w:val="00B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39C1"/>
  <w15:chartTrackingRefBased/>
  <w15:docId w15:val="{9A36BBE8-2C46-4E32-A73B-9305684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C3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C37D2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D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lsedirektorat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Bak</dc:creator>
  <cp:keywords/>
  <dc:description/>
  <cp:lastModifiedBy>Piotr Bak</cp:lastModifiedBy>
  <cp:revision>1</cp:revision>
  <dcterms:created xsi:type="dcterms:W3CDTF">2020-03-18T09:33:00Z</dcterms:created>
  <dcterms:modified xsi:type="dcterms:W3CDTF">2020-03-18T10:30:00Z</dcterms:modified>
</cp:coreProperties>
</file>